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Name__________________________ Date_________________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8"/>
          <w:szCs w:val="28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8"/>
          <w:szCs w:val="28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8"/>
          <w:szCs w:val="28"/>
        </w:rPr>
      </w:pPr>
      <w:r>
        <w:rPr>
          <w:rFonts w:ascii="Times-Bold" w:hAnsi="Times-Bold" w:cs="Times-Bold"/>
          <w:b/>
          <w:bCs/>
          <w:sz w:val="28"/>
          <w:szCs w:val="28"/>
        </w:rPr>
        <w:t>Student Worksheet - Introduction to Transaction Analysis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8"/>
          <w:szCs w:val="28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1. An example of an asset is: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A bank loan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Owner’s investment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A computer.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Depreciation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2. If you start a business and deposit $5,000 cash into the business’ bank account, what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is the effect on the accounting equation?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Liabilities are decreased and Owner's Equity is increased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Assets are decreased and Liabilities are decreased.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Assets are increased and Owner's Equity is decreased.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Assets are increased and Owner's Equity is increased.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P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4"/>
          <w:szCs w:val="24"/>
        </w:rPr>
      </w:pPr>
      <w:r w:rsidRPr="00590A69">
        <w:rPr>
          <w:rFonts w:ascii="Times-Roman" w:hAnsi="Times-Roman" w:cs="Times-Roman"/>
          <w:b/>
          <w:sz w:val="24"/>
          <w:szCs w:val="24"/>
        </w:rPr>
        <w:t>Solve the following: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3. If Assets = $28,000 and Liabilities = $ 18,500, what is Owner’s Equity?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4. If Liabilities = $56,400 and Owner’s Equity = $34,350, what is the value of Assets?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5. If Assets = $85,000 and Owner’s Equity = $ 14,600, what is the value of Liabilities?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6. A company earns $500 for services rendered, what effects are there to the accounting equation?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Assets are increased by $500 and Liabilities are increased by $500.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Assets are decreased by $500 and Liabilities are decreased by $500.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Assets are decreased by $500 and Owner's Equity is decreased by $500.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Assets are increased by $500 and Owner's Equity is increased by $500.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lastRenderedPageBreak/>
        <w:t>7. When you charge a customer $50 for a service, the $50 is called a(n):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Revenue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Expense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Liability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Asset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8. If XYZ Corp. pays $800 in September for office supplies that are to be used for the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next three months, what category of account does the $800 purchase fall into?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A liability.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An asset.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An expense.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Owner's Equity.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9. During the month of October, XYZ Corp. uses $250 dollars of the office supplies it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purchased. Which of the following represents the $250 worth of supplies used?</w:t>
      </w:r>
    </w:p>
    <w:p w:rsidR="00590A69" w:rsidRP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An expense.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A liability.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An asset.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Owner's Equity.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10. Cars Galore pays their account with the local office supply store. What effect does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this transaction have on the accounting equation?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Increase an asset, increase a liability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Decrease an asset, decrease a liability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Decrease an asset, decrease owner's equity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Increase one asset and decrease another asset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11. When Cars Galore pays its employees their monthly commission, what effect does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this transaction have on the accounting equation?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Increase an asset, increase a liability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Decrease an asset, decrease a liability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Increase an asset, increase owner's equity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Decrease an asset, decrease owner's equity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12. A company buys a $25,000 truck with $5000 down and the remainder as a loan.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What is the effect on the accounting equation?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Assets increase $25,000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Liabilities increase $25,000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Assets decrease $5000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Assets increase $20,000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lastRenderedPageBreak/>
        <w:t>13. Cash dividends are declared and paid to the stockholders of the corporation. How will this transaction affect the components of the accounting equation?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Decrease an asset, decrease equity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Decrease an asset, decrease a liability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Increase an asset, increase equity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Increase one asset and decrease another asset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14. Purchasing supplies for cash will have what effect on the components of the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accounting equation?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Increase cash and decrease equity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Increase cash and increase supplies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Increase one asset and decrease another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Increase an asset and increase equity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15. You are given the following information: Assets = $16,000, Revenues = $5800,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Expenses = $2250, and there have been no drawings for the period. What is the effect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on Owner’s Equity?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It increases by $5800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It decreases by $2250</w:t>
      </w:r>
    </w:p>
    <w:p w:rsidR="00590A69" w:rsidRDefault="00590A69" w:rsidP="00590A69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It increases by $3550</w:t>
      </w:r>
    </w:p>
    <w:p w:rsidR="00E11EBC" w:rsidRDefault="00590A69" w:rsidP="00590A69">
      <w:pPr>
        <w:ind w:left="1440"/>
      </w:pPr>
      <w:r>
        <w:rPr>
          <w:rFonts w:ascii="Times-Roman" w:hAnsi="Times-Roman" w:cs="Times-Roman"/>
          <w:sz w:val="24"/>
          <w:szCs w:val="24"/>
        </w:rPr>
        <w:t>d. It equals $12,450</w:t>
      </w:r>
    </w:p>
    <w:sectPr w:rsidR="00E11EBC" w:rsidSect="00E11EB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AB6" w:rsidRDefault="00E42AB6" w:rsidP="00590A69">
      <w:pPr>
        <w:spacing w:after="0" w:line="240" w:lineRule="auto"/>
      </w:pPr>
      <w:r>
        <w:separator/>
      </w:r>
    </w:p>
  </w:endnote>
  <w:endnote w:type="continuationSeparator" w:id="1">
    <w:p w:rsidR="00E42AB6" w:rsidRDefault="00E42AB6" w:rsidP="00590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5784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90A69" w:rsidRDefault="00590A6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90A69" w:rsidRDefault="00590A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AB6" w:rsidRDefault="00E42AB6" w:rsidP="00590A69">
      <w:pPr>
        <w:spacing w:after="0" w:line="240" w:lineRule="auto"/>
      </w:pPr>
      <w:r>
        <w:separator/>
      </w:r>
    </w:p>
  </w:footnote>
  <w:footnote w:type="continuationSeparator" w:id="1">
    <w:p w:rsidR="00E42AB6" w:rsidRDefault="00E42AB6" w:rsidP="00590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A69" w:rsidRPr="00590A69" w:rsidRDefault="00590A69" w:rsidP="00590A6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3562350</wp:posOffset>
          </wp:positionH>
          <wp:positionV relativeFrom="margin">
            <wp:posOffset>-714375</wp:posOffset>
          </wp:positionV>
          <wp:extent cx="2286000" cy="609600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90A69"/>
    <w:rsid w:val="00113C50"/>
    <w:rsid w:val="00590A69"/>
    <w:rsid w:val="00BD3E73"/>
    <w:rsid w:val="00CE547C"/>
    <w:rsid w:val="00E11EBC"/>
    <w:rsid w:val="00E42AB6"/>
    <w:rsid w:val="00F25172"/>
    <w:rsid w:val="00FD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90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A69"/>
  </w:style>
  <w:style w:type="paragraph" w:styleId="Footer">
    <w:name w:val="footer"/>
    <w:basedOn w:val="Normal"/>
    <w:link w:val="FooterChar"/>
    <w:uiPriority w:val="99"/>
    <w:unhideWhenUsed/>
    <w:rsid w:val="00590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A69"/>
  </w:style>
  <w:style w:type="paragraph" w:styleId="BalloonText">
    <w:name w:val="Balloon Text"/>
    <w:basedOn w:val="Normal"/>
    <w:link w:val="BalloonTextChar"/>
    <w:uiPriority w:val="99"/>
    <w:semiHidden/>
    <w:unhideWhenUsed/>
    <w:rsid w:val="00590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Wendy Nichols</cp:lastModifiedBy>
  <cp:revision>1</cp:revision>
  <dcterms:created xsi:type="dcterms:W3CDTF">2009-10-04T23:44:00Z</dcterms:created>
  <dcterms:modified xsi:type="dcterms:W3CDTF">2009-10-04T23:50:00Z</dcterms:modified>
</cp:coreProperties>
</file>